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highlight w:val="yellow"/>
        </w:rPr>
      </w:pPr>
      <w:bookmarkStart w:colFirst="0" w:colLast="0" w:name="_1ds3qi7cwcqe" w:id="0"/>
      <w:bookmarkEnd w:id="0"/>
      <w:r w:rsidDel="00000000" w:rsidR="00000000" w:rsidRPr="00000000">
        <w:rPr>
          <w:rtl w:val="0"/>
        </w:rPr>
        <w:t xml:space="preserve">Resolutions of the Parish Council of </w:t>
      </w:r>
      <w:r w:rsidDel="00000000" w:rsidR="00000000" w:rsidRPr="00000000">
        <w:rPr>
          <w:highlight w:val="yellow"/>
          <w:rtl w:val="0"/>
        </w:rPr>
        <w:t xml:space="preserve">Parish Name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ABN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XX XXX XXX 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Date: 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4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Establishment of School</w:t>
      </w:r>
    </w:p>
    <w:p w:rsidR="00000000" w:rsidDel="00000000" w:rsidP="00000000" w:rsidRDefault="00000000" w:rsidRPr="00000000" w14:paraId="00000005">
      <w:pPr>
        <w:keepNext w:val="1"/>
        <w:rPr/>
      </w:pPr>
      <w:r w:rsidDel="00000000" w:rsidR="00000000" w:rsidRPr="00000000">
        <w:rPr>
          <w:rtl w:val="0"/>
        </w:rPr>
        <w:t xml:space="preserve">IT IS NOTED:</w:t>
      </w:r>
    </w:p>
    <w:p w:rsidR="00000000" w:rsidDel="00000000" w:rsidP="00000000" w:rsidRDefault="00000000" w:rsidRPr="00000000" w14:paraId="00000006">
      <w:pPr>
        <w:keepNext w:val="1"/>
        <w:ind w:left="720" w:hanging="720"/>
        <w:rPr>
          <w:b w:val="1"/>
          <w:bCs w:val="1"/>
        </w:rPr>
      </w:pPr>
      <w:r w:rsidDel="00000000" w:rsidR="00000000" w:rsidRPr="00000000">
        <w:rPr>
          <w:rtl w:val="0"/>
        </w:rPr>
        <w:t xml:space="preserve">1</w:t>
        <w:tab/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tl w:val="0"/>
        </w:rPr>
        <w:t xml:space="preserve"> (ABN </w:t>
      </w:r>
      <w:r w:rsidDel="00000000" w:rsidR="00000000" w:rsidRPr="00000000">
        <w:rPr>
          <w:highlight w:val="yellow"/>
          <w:rtl w:val="0"/>
        </w:rPr>
        <w:t xml:space="preserve">XX XXX XXX XXX</w:t>
      </w:r>
      <w:r w:rsidDel="00000000" w:rsidR="00000000" w:rsidRPr="00000000">
        <w:rPr>
          <w:rtl w:val="0"/>
        </w:rPr>
        <w:t xml:space="preserve">) (</w:t>
      </w:r>
      <w:r w:rsidDel="00000000" w:rsidR="00000000" w:rsidRPr="00000000">
        <w:rPr>
          <w:b w:val="1"/>
          <w:bCs w:val="1"/>
          <w:rtl w:val="0"/>
        </w:rPr>
        <w:t xml:space="preserve">Parish</w:t>
      </w:r>
      <w:r w:rsidDel="00000000" w:rsidR="00000000" w:rsidRPr="00000000">
        <w:rPr>
          <w:rtl w:val="0"/>
        </w:rPr>
        <w:t xml:space="preserve">) operates ministries which involve the instruction of children, youth and adults in an area of knowledge or activity consistent with the purposes of the </w:t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tl w:val="0"/>
        </w:rPr>
        <w:t xml:space="preserve"> Parish.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ind w:left="720" w:hanging="720"/>
        <w:rPr/>
      </w:pPr>
      <w:r w:rsidDel="00000000" w:rsidR="00000000" w:rsidRPr="00000000">
        <w:rPr>
          <w:rtl w:val="0"/>
        </w:rPr>
        <w:t xml:space="preserve">2</w:t>
        <w:tab/>
        <w:t xml:space="preserve">The Parish desires to establish the </w:t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tl w:val="0"/>
        </w:rPr>
        <w:t xml:space="preserve"> School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b w:val="1"/>
          <w:bCs w:val="1"/>
          <w:rtl w:val="0"/>
        </w:rPr>
        <w:t xml:space="preserve">School</w:t>
      </w:r>
      <w:r w:rsidDel="00000000" w:rsidR="00000000" w:rsidRPr="00000000">
        <w:rPr>
          <w:rtl w:val="0"/>
        </w:rPr>
        <w:t xml:space="preserve">) to formalise the means by which the Cathedral carries out the ministries referred to in paragraph 1. </w:t>
      </w:r>
    </w:p>
    <w:p w:rsidR="00000000" w:rsidDel="00000000" w:rsidP="00000000" w:rsidRDefault="00000000" w:rsidRPr="00000000" w14:paraId="00000008">
      <w:pPr>
        <w:keepNext w:val="1"/>
        <w:ind w:left="720" w:hanging="720"/>
        <w:rPr/>
      </w:pPr>
      <w:r w:rsidDel="00000000" w:rsidR="00000000" w:rsidRPr="00000000">
        <w:rPr>
          <w:rtl w:val="0"/>
        </w:rPr>
        <w:t xml:space="preserve">3</w:t>
        <w:tab/>
        <w:t xml:space="preserve">By written delegation dated 20 June 2024, pursuant to section 7.33 of the </w:t>
      </w:r>
      <w:r w:rsidDel="00000000" w:rsidR="00000000" w:rsidRPr="00000000">
        <w:rPr>
          <w:i w:val="1"/>
          <w:iCs w:val="1"/>
          <w:rtl w:val="0"/>
        </w:rPr>
        <w:t xml:space="preserve">Parishes Ordinance 2023</w:t>
      </w:r>
      <w:r w:rsidDel="00000000" w:rsidR="00000000" w:rsidRPr="00000000">
        <w:rPr>
          <w:rtl w:val="0"/>
        </w:rPr>
        <w:t xml:space="preserve"> of the Anglican Diocese of Bathurst (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Parishes Ordinance</w:t>
      </w:r>
      <w:r w:rsidDel="00000000" w:rsidR="00000000" w:rsidRPr="00000000">
        <w:rPr>
          <w:rtl w:val="0"/>
        </w:rPr>
        <w:t xml:space="preserve">), the Priest of the Parish has delegated his powers: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control of the School, upon its establishment; and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72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appointment of persons to the School Committee, upon its establishment,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the Parish Council, including the power to authorise others to carry out such functions.</w:t>
      </w:r>
    </w:p>
    <w:p w:rsidR="00000000" w:rsidDel="00000000" w:rsidP="00000000" w:rsidRDefault="00000000" w:rsidRPr="00000000" w14:paraId="0000000C">
      <w:pPr>
        <w:keepNext w:val="1"/>
        <w:ind w:left="720" w:hanging="720"/>
        <w:rPr/>
      </w:pPr>
      <w:r w:rsidDel="00000000" w:rsidR="00000000" w:rsidRPr="00000000">
        <w:rPr>
          <w:rtl w:val="0"/>
        </w:rPr>
        <w:t xml:space="preserve">4</w:t>
        <w:tab/>
        <w:t xml:space="preserve">These resolutions may be signed by each Parish Councillor in counterpart in accordance with section 7.25 of the </w:t>
      </w:r>
      <w:r w:rsidDel="00000000" w:rsidR="00000000" w:rsidRPr="00000000">
        <w:rPr>
          <w:i w:val="1"/>
          <w:iCs w:val="1"/>
          <w:rtl w:val="0"/>
        </w:rPr>
        <w:t xml:space="preserve">Parishes Ordinance </w:t>
      </w:r>
      <w:r w:rsidDel="00000000" w:rsidR="00000000" w:rsidRPr="00000000">
        <w:rPr>
          <w:rtl w:val="0"/>
        </w:rPr>
        <w:t xml:space="preserve">of the Anglican Diocese of Bathurst. </w:t>
      </w:r>
    </w:p>
    <w:p w:rsidR="00000000" w:rsidDel="00000000" w:rsidP="00000000" w:rsidRDefault="00000000" w:rsidRPr="00000000" w14:paraId="0000000D">
      <w:pPr>
        <w:keepNext w:val="1"/>
        <w:rPr/>
      </w:pPr>
      <w:r w:rsidDel="00000000" w:rsidR="00000000" w:rsidRPr="00000000">
        <w:rPr>
          <w:rtl w:val="0"/>
        </w:rPr>
        <w:t xml:space="preserve">IT IS RESOLVED: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establish </w:t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School as a school;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approve and adopt the </w:t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School Charter (see Annexure A); and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 appoint to the School Committee: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1440" w:right="0" w:hanging="72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72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Signed by each Parish Councillor in accordance with section 7.25 of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Parishes Ordinances 2023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of the Anglican Diocese of Bathurst</w:t>
      </w:r>
    </w:p>
    <w:tbl>
      <w:tblPr>
        <w:tblStyle w:val="Table1"/>
        <w:tblW w:w="877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88"/>
        <w:gridCol w:w="4389"/>
        <w:tblGridChange w:id="0">
          <w:tblGrid>
            <w:gridCol w:w="4388"/>
            <w:gridCol w:w="4389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Signature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Name (please print)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Heading1"/>
        <w:ind w:left="720" w:hanging="720"/>
        <w:rPr/>
      </w:pPr>
      <w:r w:rsidDel="00000000" w:rsidR="00000000" w:rsidRPr="00000000">
        <w:rPr>
          <w:rtl w:val="0"/>
        </w:rPr>
        <w:t xml:space="preserve">Annexure A – </w:t>
      </w:r>
      <w:r w:rsidDel="00000000" w:rsidR="00000000" w:rsidRPr="00000000">
        <w:rPr>
          <w:highlight w:val="yellow"/>
          <w:rtl w:val="0"/>
        </w:rPr>
        <w:t xml:space="preserve">Parish Name</w:t>
      </w:r>
      <w:r w:rsidDel="00000000" w:rsidR="00000000" w:rsidRPr="00000000">
        <w:rPr>
          <w:rtl w:val="0"/>
        </w:rPr>
        <w:t xml:space="preserve"> School Rules</w:t>
      </w:r>
    </w:p>
    <w:p w:rsidR="00000000" w:rsidDel="00000000" w:rsidP="00000000" w:rsidRDefault="00000000" w:rsidRPr="00000000" w14:paraId="0000001D">
      <w:pPr>
        <w:pStyle w:val="Heading2"/>
        <w:ind w:left="720" w:hanging="720"/>
        <w:rPr/>
      </w:pPr>
      <w:r w:rsidDel="00000000" w:rsidR="00000000" w:rsidRPr="00000000">
        <w:rPr>
          <w:b w:val="0"/>
          <w:bCs w:val="0"/>
          <w:rtl w:val="0"/>
        </w:rPr>
        <w:t xml:space="preserve">See next page.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701" w:top="1814" w:left="1701" w:right="1418" w:header="709" w:footer="67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right" w:leader="none" w:pos="878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right" w:leader="none" w:pos="8787"/>
      </w:tabs>
      <w:spacing w:after="0" w:before="0" w:line="18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3452-0615-6842, v. 1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843"/>
        <w:tab w:val="right" w:leader="none" w:pos="878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24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24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1068388</wp:posOffset>
              </wp:positionH>
              <wp:positionV relativeFrom="page">
                <wp:posOffset>9817418</wp:posOffset>
              </wp:positionV>
              <wp:extent cx="5769525" cy="3695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66000" y="3600000"/>
                        <a:ext cx="57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© Prolegis Pty Limited	Used under licence to Holy Trinity Anglican Church Dubbo	3</w:t>
                          </w:r>
                        </w:p>
                      </w:txbxContent>
                    </wps:txbx>
                    <wps:bodyPr anchorCtr="0" anchor="b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1068388</wp:posOffset>
              </wp:positionH>
              <wp:positionV relativeFrom="page">
                <wp:posOffset>9817418</wp:posOffset>
              </wp:positionV>
              <wp:extent cx="5769525" cy="3695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525" cy="369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6732905</wp:posOffset>
          </wp:positionH>
          <wp:positionV relativeFrom="page">
            <wp:posOffset>431800</wp:posOffset>
          </wp:positionV>
          <wp:extent cx="316800" cy="4608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6800" cy="460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8787"/>
      </w:tabs>
      <w:spacing w:after="0" w:before="24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720" w:hanging="720"/>
      </w:pPr>
      <w:rPr/>
    </w:lvl>
    <w:lvl w:ilvl="1">
      <w:start w:val="1"/>
      <w:numFmt w:val="decimal"/>
      <w:lvlText w:val="%1.%2"/>
      <w:lvlJc w:val="left"/>
      <w:pPr>
        <w:ind w:left="720" w:hanging="720"/>
      </w:pPr>
      <w:rPr/>
    </w:lvl>
    <w:lvl w:ilvl="2">
      <w:start w:val="1"/>
      <w:numFmt w:val="lowerLetter"/>
      <w:lvlText w:val="(%3)"/>
      <w:lvlJc w:val="left"/>
      <w:pPr>
        <w:ind w:left="1440" w:hanging="720"/>
      </w:pPr>
      <w:rPr/>
    </w:lvl>
    <w:lvl w:ilvl="3">
      <w:start w:val="1"/>
      <w:numFmt w:val="lowerRoman"/>
      <w:lvlText w:val="(%4)"/>
      <w:lvlJc w:val="left"/>
      <w:pPr>
        <w:ind w:left="2160" w:hanging="720"/>
      </w:pPr>
      <w:rPr/>
    </w:lvl>
    <w:lvl w:ilvl="4">
      <w:start w:val="1"/>
      <w:numFmt w:val="upperLetter"/>
      <w:lvlText w:val="(%5)"/>
      <w:lvlJc w:val="left"/>
      <w:pPr>
        <w:ind w:left="2880" w:hanging="720"/>
      </w:pPr>
      <w:rPr/>
    </w:lvl>
    <w:lvl w:ilvl="5">
      <w:start w:val="1"/>
      <w:numFmt w:val="decimal"/>
      <w:lvlText w:val="(%6)"/>
      <w:lvlJc w:val="left"/>
      <w:pPr>
        <w:ind w:left="3600" w:hanging="72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360" w:hanging="360"/>
      </w:pPr>
      <w:rPr>
        <w:rFonts w:ascii="Arial" w:cs="Arial" w:eastAsia="Arial" w:hAnsi="Arial"/>
        <w:b w:val="0"/>
        <w:bCs w:val="0"/>
        <w:i w:val="0"/>
        <w:iCs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720" w:hanging="720"/>
      </w:pPr>
      <w:rPr/>
    </w:lvl>
    <w:lvl w:ilvl="1">
      <w:start w:val="1"/>
      <w:numFmt w:val="decimal"/>
      <w:lvlText w:val="%1.%2"/>
      <w:lvlJc w:val="left"/>
      <w:pPr>
        <w:ind w:left="720" w:hanging="720"/>
      </w:pPr>
      <w:rPr/>
    </w:lvl>
    <w:lvl w:ilvl="2">
      <w:start w:val="1"/>
      <w:numFmt w:val="lowerLetter"/>
      <w:lvlText w:val="(%3)"/>
      <w:lvlJc w:val="left"/>
      <w:pPr>
        <w:ind w:left="1440" w:hanging="720"/>
      </w:pPr>
      <w:rPr/>
    </w:lvl>
    <w:lvl w:ilvl="3">
      <w:start w:val="1"/>
      <w:numFmt w:val="lowerRoman"/>
      <w:lvlText w:val="(%4)"/>
      <w:lvlJc w:val="left"/>
      <w:pPr>
        <w:ind w:left="2160" w:hanging="720"/>
      </w:pPr>
      <w:rPr/>
    </w:lvl>
    <w:lvl w:ilvl="4">
      <w:start w:val="1"/>
      <w:numFmt w:val="upperLetter"/>
      <w:lvlText w:val="(%5)"/>
      <w:lvlJc w:val="left"/>
      <w:pPr>
        <w:ind w:left="2880" w:hanging="720"/>
      </w:pPr>
      <w:rPr/>
    </w:lvl>
    <w:lvl w:ilvl="5">
      <w:start w:val="1"/>
      <w:numFmt w:val="decimal"/>
      <w:lvlText w:val="(%6)"/>
      <w:lvlJc w:val="left"/>
      <w:pPr>
        <w:ind w:left="3600" w:hanging="72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AU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ind w:left="720" w:hanging="720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ind w:left="720" w:hanging="720"/>
    </w:pPr>
    <w:rPr>
      <w:rFonts w:ascii="Arial" w:cs="Arial" w:eastAsia="Arial" w:hAnsi="Arial"/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b w:val="1"/>
      <w:bCs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b w:val="0"/>
      <w:bCs w:val="0"/>
      <w:sz w:val="18"/>
      <w:szCs w:val="18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spacing w:after="1200" w:before="480" w:lineRule="auto"/>
    </w:pPr>
    <w:rPr>
      <w:b w:val="1"/>
      <w:bCs w:val="1"/>
      <w:sz w:val="22"/>
      <w:szCs w:val="22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0x01010016BA8A4CC002AB42A9F69633AB059735</vt:lpwstr>
  </property>
  <property fmtid="{D5CDD505-2E9C-101B-9397-08002B2CF9AE}" pid="3" name="MediaServiceImageTags">
    <vt:lpwstr>MediaServiceImageTags</vt:lpwstr>
  </property>
</Properties>
</file>